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BE" w:rsidRPr="00AA7414" w:rsidRDefault="00AF47F9" w:rsidP="00AF47F9">
      <w:pPr>
        <w:pStyle w:val="NoSpacing"/>
        <w:rPr>
          <w:b/>
        </w:rPr>
      </w:pPr>
      <w:bookmarkStart w:id="0" w:name="_GoBack"/>
      <w:bookmarkEnd w:id="0"/>
      <w:r w:rsidRPr="00AA7414">
        <w:rPr>
          <w:b/>
        </w:rPr>
        <w:t>Age Friendly Community Plan Meeting</w:t>
      </w:r>
    </w:p>
    <w:p w:rsidR="00AF47F9" w:rsidRDefault="00AF47F9" w:rsidP="00AF47F9">
      <w:pPr>
        <w:pStyle w:val="NoSpacing"/>
      </w:pPr>
      <w:r>
        <w:t>December 11, 2014</w:t>
      </w:r>
    </w:p>
    <w:p w:rsidR="00AF47F9" w:rsidRDefault="00AF47F9" w:rsidP="00AF47F9">
      <w:pPr>
        <w:pStyle w:val="NoSpacing"/>
      </w:pPr>
      <w:r>
        <w:t>Golden Legion</w:t>
      </w:r>
    </w:p>
    <w:p w:rsidR="00AF47F9" w:rsidRDefault="00AF47F9" w:rsidP="00AF47F9">
      <w:pPr>
        <w:pStyle w:val="NoSpacing"/>
      </w:pPr>
    </w:p>
    <w:p w:rsidR="00AF47F9" w:rsidRDefault="00AF47F9" w:rsidP="00AF47F9">
      <w:pPr>
        <w:pStyle w:val="NoSpacing"/>
      </w:pPr>
      <w:r w:rsidRPr="00AA7414">
        <w:rPr>
          <w:b/>
        </w:rPr>
        <w:t>In Attendance:</w:t>
      </w:r>
      <w:r>
        <w:t xml:space="preserve">  Monica De, Jim Halvorson, Susan Halvorson, Ruth Hamilton, Renee Quanstrom, Joy Orr, Denise English, Karen Cathcart, Mickey </w:t>
      </w:r>
      <w:proofErr w:type="spellStart"/>
      <w:r>
        <w:t>Balas</w:t>
      </w:r>
      <w:proofErr w:type="spellEnd"/>
      <w:r>
        <w:t xml:space="preserve">, Ron </w:t>
      </w:r>
      <w:proofErr w:type="spellStart"/>
      <w:r>
        <w:t>Ozust</w:t>
      </w:r>
      <w:proofErr w:type="spellEnd"/>
      <w:r>
        <w:t xml:space="preserve">, Anne Younger, Jim De </w:t>
      </w:r>
      <w:proofErr w:type="spellStart"/>
      <w:r>
        <w:t>Bolebec</w:t>
      </w:r>
      <w:proofErr w:type="spellEnd"/>
      <w:r>
        <w:t>, Connie Barlow</w:t>
      </w:r>
    </w:p>
    <w:p w:rsidR="00AF47F9" w:rsidRDefault="00AF47F9" w:rsidP="00AF47F9">
      <w:pPr>
        <w:pStyle w:val="NoSpacing"/>
      </w:pPr>
    </w:p>
    <w:p w:rsidR="00AF47F9" w:rsidRDefault="00AF47F9" w:rsidP="00AF47F9">
      <w:pPr>
        <w:pStyle w:val="NoSpacing"/>
      </w:pPr>
      <w:r w:rsidRPr="00AA7414">
        <w:rPr>
          <w:b/>
        </w:rPr>
        <w:t>Chairperson:</w:t>
      </w:r>
      <w:r>
        <w:t xml:space="preserve"> Monica De</w:t>
      </w:r>
    </w:p>
    <w:p w:rsidR="00AF47F9" w:rsidRDefault="00AF47F9" w:rsidP="00AF47F9">
      <w:pPr>
        <w:pStyle w:val="NoSpacing"/>
      </w:pPr>
    </w:p>
    <w:p w:rsidR="00AF47F9" w:rsidRDefault="00B01B93" w:rsidP="00AF47F9">
      <w:pPr>
        <w:pStyle w:val="NoSpacing"/>
      </w:pPr>
      <w:r w:rsidRPr="00AA7414">
        <w:rPr>
          <w:b/>
        </w:rPr>
        <w:t>Minutes:</w:t>
      </w:r>
      <w:r>
        <w:t xml:space="preserve">  Denise</w:t>
      </w:r>
      <w:r w:rsidR="00F26BB0">
        <w:t xml:space="preserve"> English</w:t>
      </w:r>
      <w:r>
        <w:t>, Connie</w:t>
      </w:r>
      <w:r w:rsidR="00F26BB0">
        <w:t xml:space="preserve"> Barlow</w:t>
      </w:r>
    </w:p>
    <w:p w:rsidR="00B01B93" w:rsidRDefault="00B01B93" w:rsidP="00AF47F9">
      <w:pPr>
        <w:pStyle w:val="NoSpacing"/>
      </w:pPr>
    </w:p>
    <w:p w:rsidR="00B01B93" w:rsidRPr="00AA7414" w:rsidRDefault="00B01B93" w:rsidP="00AF47F9">
      <w:pPr>
        <w:pStyle w:val="NoSpacing"/>
        <w:rPr>
          <w:b/>
        </w:rPr>
      </w:pPr>
      <w:r w:rsidRPr="00AA7414">
        <w:rPr>
          <w:b/>
        </w:rPr>
        <w:t>Introductions</w:t>
      </w:r>
    </w:p>
    <w:p w:rsidR="00B01B93" w:rsidRDefault="00B01B93" w:rsidP="00AF47F9">
      <w:pPr>
        <w:pStyle w:val="NoSpacing"/>
      </w:pPr>
      <w:r>
        <w:t>Monica</w:t>
      </w:r>
      <w:r w:rsidR="00F26BB0">
        <w:t xml:space="preserve"> informed the group that she ha</w:t>
      </w:r>
      <w:r>
        <w:t xml:space="preserve">d access to CBAL funds to continue to bring this group together for a while.  However she would like to have an organization step forward and take the lead role.  </w:t>
      </w:r>
      <w:r w:rsidR="00F26BB0">
        <w:t>Discussion will be ongoing.</w:t>
      </w:r>
    </w:p>
    <w:p w:rsidR="00B01B93" w:rsidRDefault="00B01B93" w:rsidP="00AF47F9">
      <w:pPr>
        <w:pStyle w:val="NoSpacing"/>
      </w:pPr>
    </w:p>
    <w:p w:rsidR="00B01B93" w:rsidRPr="00AA7414" w:rsidRDefault="00B01B93" w:rsidP="00AF47F9">
      <w:pPr>
        <w:pStyle w:val="NoSpacing"/>
        <w:rPr>
          <w:b/>
        </w:rPr>
      </w:pPr>
      <w:r w:rsidRPr="00AA7414">
        <w:rPr>
          <w:b/>
        </w:rPr>
        <w:t>Review of plan</w:t>
      </w:r>
    </w:p>
    <w:p w:rsidR="00B01B93" w:rsidRDefault="00B01B93" w:rsidP="00AF47F9">
      <w:pPr>
        <w:pStyle w:val="NoSpacing"/>
      </w:pPr>
      <w:r>
        <w:t xml:space="preserve">Monica led us through a review of the AFCP.  </w:t>
      </w:r>
      <w:proofErr w:type="gramStart"/>
      <w:r>
        <w:t>Discussion re Next Steps.</w:t>
      </w:r>
      <w:proofErr w:type="gramEnd"/>
    </w:p>
    <w:p w:rsidR="00B01B93" w:rsidRPr="00AA7414" w:rsidRDefault="00B01B93" w:rsidP="00AF47F9">
      <w:pPr>
        <w:pStyle w:val="NoSpacing"/>
        <w:rPr>
          <w:b/>
        </w:rPr>
      </w:pPr>
      <w:r w:rsidRPr="00AA7414">
        <w:rPr>
          <w:b/>
        </w:rPr>
        <w:t xml:space="preserve">To be officially recognized as an Age Friendly Community </w:t>
      </w:r>
      <w:r w:rsidR="00FE1D89" w:rsidRPr="00AA7414">
        <w:rPr>
          <w:b/>
        </w:rPr>
        <w:t>the following steps need to be completed</w:t>
      </w:r>
      <w:r w:rsidR="00F26BB0">
        <w:rPr>
          <w:b/>
        </w:rPr>
        <w:t xml:space="preserve"> by the Mayor or CAO.  </w:t>
      </w:r>
    </w:p>
    <w:p w:rsidR="00FE1D89" w:rsidRDefault="00FE1D89" w:rsidP="00FE1D89">
      <w:pPr>
        <w:pStyle w:val="NoSpacing"/>
        <w:numPr>
          <w:ilvl w:val="0"/>
          <w:numId w:val="1"/>
        </w:numPr>
      </w:pPr>
      <w:r>
        <w:t>Establish an age friendly advisory or steering committee including active participation of older adults, including planning and process of age-friendly activities.</w:t>
      </w:r>
    </w:p>
    <w:p w:rsidR="00FE1D89" w:rsidRDefault="00FE1D89" w:rsidP="00FE1D89">
      <w:pPr>
        <w:pStyle w:val="NoSpacing"/>
        <w:numPr>
          <w:ilvl w:val="0"/>
          <w:numId w:val="1"/>
        </w:numPr>
      </w:pPr>
      <w:r>
        <w:t>Pass a council or board resolution that actively supports, promotes and works towards becoming age-friendly.</w:t>
      </w:r>
    </w:p>
    <w:p w:rsidR="00FE1D89" w:rsidRDefault="00FE1D89" w:rsidP="00FE1D89">
      <w:pPr>
        <w:pStyle w:val="NoSpacing"/>
        <w:numPr>
          <w:ilvl w:val="0"/>
          <w:numId w:val="1"/>
        </w:numPr>
      </w:pPr>
      <w:r>
        <w:t>Conduct an age friendly community assessment.</w:t>
      </w:r>
    </w:p>
    <w:p w:rsidR="00FE1D89" w:rsidRDefault="00FE1D89" w:rsidP="00FE1D89">
      <w:pPr>
        <w:pStyle w:val="NoSpacing"/>
        <w:numPr>
          <w:ilvl w:val="0"/>
          <w:numId w:val="1"/>
        </w:numPr>
      </w:pPr>
      <w:r>
        <w:t xml:space="preserve">Develop and publicize an action plan in consultation with older adults.  The plan includes goals, objectives, timing, funding and other resources and target measures.  </w:t>
      </w:r>
    </w:p>
    <w:p w:rsidR="00207FBA" w:rsidRDefault="00207FBA" w:rsidP="00207FBA">
      <w:pPr>
        <w:pStyle w:val="NoSpacing"/>
      </w:pPr>
    </w:p>
    <w:p w:rsidR="00207FBA" w:rsidRDefault="00207FBA" w:rsidP="00207FBA">
      <w:pPr>
        <w:pStyle w:val="NoSpacing"/>
      </w:pPr>
      <w:r>
        <w:t xml:space="preserve">Ryan </w:t>
      </w:r>
      <w:proofErr w:type="spellStart"/>
      <w:r>
        <w:t>Watmough</w:t>
      </w:r>
      <w:proofErr w:type="spellEnd"/>
      <w:r>
        <w:t xml:space="preserve"> did a formal presentation to Council of the Age Friendly Community Plan shortly after the plan was completed.  </w:t>
      </w:r>
    </w:p>
    <w:p w:rsidR="00FE1D89" w:rsidRDefault="00FE1D89" w:rsidP="00FE1D89">
      <w:pPr>
        <w:pStyle w:val="NoSpacing"/>
      </w:pPr>
    </w:p>
    <w:p w:rsidR="00FE1D89" w:rsidRDefault="00FE1D89" w:rsidP="00FE1D89">
      <w:pPr>
        <w:pStyle w:val="NoSpacing"/>
      </w:pPr>
      <w:r>
        <w:t xml:space="preserve">A board or council resolution is yet to be passed.  </w:t>
      </w:r>
    </w:p>
    <w:p w:rsidR="0081659D" w:rsidRDefault="0081659D" w:rsidP="00FE1D89">
      <w:pPr>
        <w:pStyle w:val="NoSpacing"/>
      </w:pPr>
    </w:p>
    <w:p w:rsidR="00FE1D89" w:rsidRDefault="00FE1D89" w:rsidP="00FE1D89">
      <w:pPr>
        <w:pStyle w:val="NoSpacing"/>
      </w:pPr>
      <w:r>
        <w:t xml:space="preserve">Ryan has presented relevant information to Jon </w:t>
      </w:r>
      <w:proofErr w:type="spellStart"/>
      <w:r>
        <w:t>Wilsgard</w:t>
      </w:r>
      <w:proofErr w:type="spellEnd"/>
      <w:r>
        <w:t xml:space="preserve"> CAO.  </w:t>
      </w:r>
      <w:r w:rsidR="00F26BB0">
        <w:t xml:space="preserve">See page 106 of the AFCP.  </w:t>
      </w:r>
      <w:r>
        <w:t xml:space="preserve">Chris and/or Connie will talk to Jon to see how we can move this forward as quickly as possible.  </w:t>
      </w:r>
    </w:p>
    <w:p w:rsidR="00FE1D89" w:rsidRDefault="00FE1D89" w:rsidP="00FE1D89">
      <w:pPr>
        <w:pStyle w:val="NoSpacing"/>
      </w:pPr>
      <w:r>
        <w:t>The other three steps are complete.</w:t>
      </w:r>
    </w:p>
    <w:p w:rsidR="00701B72" w:rsidRDefault="00701B72" w:rsidP="00FE1D89">
      <w:pPr>
        <w:pStyle w:val="NoSpacing"/>
      </w:pPr>
    </w:p>
    <w:p w:rsidR="00701B72" w:rsidRPr="00F26BB0" w:rsidRDefault="00701B72" w:rsidP="00FE1D89">
      <w:pPr>
        <w:pStyle w:val="NoSpacing"/>
        <w:rPr>
          <w:b/>
        </w:rPr>
      </w:pPr>
      <w:r w:rsidRPr="00F26BB0">
        <w:rPr>
          <w:b/>
        </w:rPr>
        <w:t xml:space="preserve">The group in attendance agreed that we would continue as the Age Friendly Steering Committee.  </w:t>
      </w:r>
    </w:p>
    <w:p w:rsidR="00701B72" w:rsidRDefault="00701B72" w:rsidP="00FE1D89">
      <w:pPr>
        <w:pStyle w:val="NoSpacing"/>
      </w:pPr>
      <w:r>
        <w:t>Karen Cathcart –</w:t>
      </w:r>
      <w:r w:rsidR="00A71A99">
        <w:t xml:space="preserve"> will represent Area A on the steering committee</w:t>
      </w:r>
      <w:r>
        <w:t>.</w:t>
      </w:r>
    </w:p>
    <w:p w:rsidR="00701B72" w:rsidRDefault="00701B72" w:rsidP="00FE1D89">
      <w:pPr>
        <w:pStyle w:val="NoSpacing"/>
      </w:pPr>
      <w:r>
        <w:t>Council will appoint a member.</w:t>
      </w:r>
    </w:p>
    <w:p w:rsidR="00701B72" w:rsidRDefault="00701B72" w:rsidP="00FE1D89">
      <w:pPr>
        <w:pStyle w:val="NoSpacing"/>
      </w:pPr>
    </w:p>
    <w:p w:rsidR="00701B72" w:rsidRDefault="00701B72" w:rsidP="00FE1D89">
      <w:pPr>
        <w:pStyle w:val="NoSpacing"/>
      </w:pPr>
      <w:r>
        <w:t xml:space="preserve">By acclamation: </w:t>
      </w:r>
    </w:p>
    <w:p w:rsidR="00701B72" w:rsidRDefault="00701B72" w:rsidP="00FE1D89">
      <w:pPr>
        <w:pStyle w:val="NoSpacing"/>
      </w:pPr>
      <w:r>
        <w:t xml:space="preserve">Co-chairs: Denise English and Jim De </w:t>
      </w:r>
      <w:proofErr w:type="spellStart"/>
      <w:r>
        <w:t>Bolebec</w:t>
      </w:r>
      <w:proofErr w:type="spellEnd"/>
      <w:r>
        <w:t xml:space="preserve"> </w:t>
      </w:r>
    </w:p>
    <w:p w:rsidR="00701B72" w:rsidRDefault="00701B72" w:rsidP="00FE1D89">
      <w:pPr>
        <w:pStyle w:val="NoSpacing"/>
      </w:pPr>
      <w:r>
        <w:t>Secretary: Renee Quanstrom</w:t>
      </w:r>
    </w:p>
    <w:p w:rsidR="00A71A99" w:rsidRDefault="00A71A99" w:rsidP="00FE1D89">
      <w:pPr>
        <w:pStyle w:val="NoSpacing"/>
      </w:pPr>
    </w:p>
    <w:p w:rsidR="00A71A99" w:rsidRDefault="00A71A99" w:rsidP="00FE1D89">
      <w:pPr>
        <w:pStyle w:val="NoSpacing"/>
      </w:pPr>
      <w:r>
        <w:t>Joy Orr will review the terms of reference suggested in the AFC Plan</w:t>
      </w:r>
      <w:r w:rsidR="00F26BB0">
        <w:t>.  She will attempt to create a briefer</w:t>
      </w:r>
      <w:r>
        <w:t xml:space="preserve"> version that mee</w:t>
      </w:r>
      <w:r w:rsidR="00F26BB0">
        <w:t>ts requirements and is</w:t>
      </w:r>
      <w:r>
        <w:t xml:space="preserve"> tailored for this group.  </w:t>
      </w:r>
    </w:p>
    <w:p w:rsidR="00F26BB0" w:rsidRDefault="00F26BB0" w:rsidP="00FE1D89">
      <w:pPr>
        <w:pStyle w:val="NoSpacing"/>
      </w:pPr>
    </w:p>
    <w:p w:rsidR="00FE1D89" w:rsidRPr="00AA7414" w:rsidRDefault="00FE1D89" w:rsidP="00FE1D89">
      <w:pPr>
        <w:pStyle w:val="NoSpacing"/>
        <w:rPr>
          <w:b/>
        </w:rPr>
      </w:pPr>
      <w:proofErr w:type="gramStart"/>
      <w:r w:rsidRPr="00AA7414">
        <w:rPr>
          <w:b/>
        </w:rPr>
        <w:lastRenderedPageBreak/>
        <w:t>Group discussion re priorities.</w:t>
      </w:r>
      <w:proofErr w:type="gramEnd"/>
      <w:r w:rsidRPr="00AA7414">
        <w:rPr>
          <w:b/>
        </w:rPr>
        <w:t xml:space="preserve">  </w:t>
      </w:r>
    </w:p>
    <w:p w:rsidR="00FE1D89" w:rsidRDefault="00FE1D89" w:rsidP="00FE1D89">
      <w:pPr>
        <w:pStyle w:val="NoSpacing"/>
      </w:pPr>
      <w:r>
        <w:t>Community Support and Health Services is recognized as the first priority.</w:t>
      </w:r>
    </w:p>
    <w:p w:rsidR="00FE1D89" w:rsidRDefault="00FE1D89" w:rsidP="00FE1D89">
      <w:pPr>
        <w:pStyle w:val="NoSpacing"/>
      </w:pPr>
      <w:r>
        <w:t xml:space="preserve">There was active discussion regarding the delivery of meals to seniors in their homes.  There are some local food service businesses that </w:t>
      </w:r>
      <w:r w:rsidR="00F26BB0">
        <w:t xml:space="preserve">presently </w:t>
      </w:r>
      <w:r>
        <w:t xml:space="preserve">offer full meals to community residents for a cost.  </w:t>
      </w:r>
    </w:p>
    <w:p w:rsidR="00AA7414" w:rsidRDefault="00AA7414" w:rsidP="00AF47F9">
      <w:pPr>
        <w:pStyle w:val="NoSpacing"/>
      </w:pPr>
      <w:r>
        <w:t xml:space="preserve">The Turning Point, the Cedar House, Kicking Thyme were identified as three of those businesses.  Chris will communicate with those businesses to see what interest they have in promoting that service to seniors.  Do their communication and marketing methods allow seniors to have information re their services?  </w:t>
      </w:r>
      <w:r w:rsidR="00F26BB0">
        <w:t xml:space="preserve">Does their menu suit seniors?  </w:t>
      </w:r>
    </w:p>
    <w:p w:rsidR="00AA7414" w:rsidRDefault="00AA7414" w:rsidP="00AF47F9">
      <w:pPr>
        <w:pStyle w:val="NoSpacing"/>
      </w:pPr>
      <w:r>
        <w:t>Chris will communicate with the businesses regarding meal delivery possibilities or options for seniors.</w:t>
      </w:r>
    </w:p>
    <w:p w:rsidR="00AA7414" w:rsidRDefault="00AA7414" w:rsidP="00AF47F9">
      <w:pPr>
        <w:pStyle w:val="NoSpacing"/>
      </w:pPr>
    </w:p>
    <w:p w:rsidR="00AF47F9" w:rsidRDefault="00AA7414" w:rsidP="00AF47F9">
      <w:pPr>
        <w:pStyle w:val="NoSpacing"/>
        <w:rPr>
          <w:b/>
        </w:rPr>
      </w:pPr>
      <w:proofErr w:type="gramStart"/>
      <w:r>
        <w:rPr>
          <w:b/>
        </w:rPr>
        <w:t>Introduction of the need for a coordinator for this group to carry on effectively.</w:t>
      </w:r>
      <w:proofErr w:type="gramEnd"/>
      <w:r>
        <w:rPr>
          <w:b/>
        </w:rPr>
        <w:t xml:space="preserve">  </w:t>
      </w:r>
    </w:p>
    <w:p w:rsidR="00AA7414" w:rsidRDefault="00AA7414" w:rsidP="00AF47F9">
      <w:pPr>
        <w:pStyle w:val="NoSpacing"/>
      </w:pPr>
      <w:proofErr w:type="gramStart"/>
      <w:r>
        <w:t>Discussion re Revelstoke seniors programs.</w:t>
      </w:r>
      <w:proofErr w:type="gramEnd"/>
      <w:r>
        <w:t xml:space="preserve">  Revelstoke has a Seniors Association supported by the Town of Revelstoke.</w:t>
      </w:r>
    </w:p>
    <w:p w:rsidR="00AA7414" w:rsidRDefault="00AA7414" w:rsidP="00AF47F9">
      <w:pPr>
        <w:pStyle w:val="NoSpacing"/>
      </w:pPr>
      <w:r>
        <w:t>Revelstoke has a Social Coordinator to support community social programs, development and initiatives.</w:t>
      </w:r>
    </w:p>
    <w:p w:rsidR="00A71A99" w:rsidRDefault="00F26BB0" w:rsidP="00AF47F9">
      <w:pPr>
        <w:pStyle w:val="NoSpacing"/>
      </w:pPr>
      <w:r>
        <w:t>Connie</w:t>
      </w:r>
      <w:r w:rsidR="00A71A99">
        <w:t xml:space="preserve"> will get a co</w:t>
      </w:r>
      <w:r w:rsidR="00207FBA">
        <w:t>py of the Revelstoke Social Plan</w:t>
      </w:r>
      <w:r w:rsidR="00A71A99">
        <w:t xml:space="preserve">ner job description.  </w:t>
      </w:r>
    </w:p>
    <w:p w:rsidR="00A71A99" w:rsidRDefault="00F26BB0" w:rsidP="00A71A99">
      <w:pPr>
        <w:pStyle w:val="NoSpacing"/>
      </w:pPr>
      <w:r>
        <w:t>Joy</w:t>
      </w:r>
      <w:r w:rsidR="00A71A99">
        <w:t xml:space="preserve"> suggested this is </w:t>
      </w:r>
      <w:proofErr w:type="gramStart"/>
      <w:r w:rsidR="00A71A99">
        <w:t>a livability</w:t>
      </w:r>
      <w:proofErr w:type="gramEnd"/>
      <w:r w:rsidR="00A71A99">
        <w:t>, quality of life issue.</w:t>
      </w:r>
    </w:p>
    <w:p w:rsidR="00A71A99" w:rsidRDefault="00A71A99" w:rsidP="00AF47F9">
      <w:pPr>
        <w:pStyle w:val="NoSpacing"/>
      </w:pPr>
    </w:p>
    <w:p w:rsidR="00AA7414" w:rsidRPr="00A71A99" w:rsidRDefault="00701B72" w:rsidP="00AF47F9">
      <w:pPr>
        <w:pStyle w:val="NoSpacing"/>
        <w:rPr>
          <w:b/>
        </w:rPr>
      </w:pPr>
      <w:r w:rsidRPr="00A71A99">
        <w:rPr>
          <w:b/>
        </w:rPr>
        <w:t xml:space="preserve">This led to a discussion and questions re the funds the Town of Golden earmarked to support social development when the ceased the Grant </w:t>
      </w:r>
      <w:proofErr w:type="gramStart"/>
      <w:r w:rsidRPr="00A71A99">
        <w:rPr>
          <w:b/>
        </w:rPr>
        <w:t>In</w:t>
      </w:r>
      <w:proofErr w:type="gramEnd"/>
      <w:r w:rsidRPr="00A71A99">
        <w:rPr>
          <w:b/>
        </w:rPr>
        <w:t xml:space="preserve"> Aid program.  </w:t>
      </w:r>
    </w:p>
    <w:p w:rsidR="00AA7414" w:rsidRDefault="00F26BB0" w:rsidP="00AF47F9">
      <w:pPr>
        <w:pStyle w:val="NoSpacing"/>
      </w:pPr>
      <w:r>
        <w:t>Ryan and Connie</w:t>
      </w:r>
      <w:r w:rsidR="00A71A99">
        <w:t xml:space="preserve"> have had conversations with Jon </w:t>
      </w:r>
      <w:proofErr w:type="spellStart"/>
      <w:r w:rsidR="00A71A99">
        <w:t>Wilsgard</w:t>
      </w:r>
      <w:proofErr w:type="spellEnd"/>
      <w:r w:rsidR="00A71A99">
        <w:t xml:space="preserve"> regarding options and possibilities for the funds but no formal plan has been carried forward.  </w:t>
      </w:r>
    </w:p>
    <w:p w:rsidR="00A71A99" w:rsidRDefault="00A71A99" w:rsidP="00AF47F9">
      <w:pPr>
        <w:pStyle w:val="NoSpacing"/>
      </w:pPr>
    </w:p>
    <w:p w:rsidR="00A71A99" w:rsidRDefault="00A71A99" w:rsidP="00AF47F9">
      <w:pPr>
        <w:pStyle w:val="NoSpacing"/>
      </w:pPr>
      <w:r>
        <w:t xml:space="preserve">Karen Cathcart suggested looking at the CSRD application for Grant </w:t>
      </w:r>
      <w:r w:rsidR="00F26BB0">
        <w:t>in</w:t>
      </w:r>
      <w:r>
        <w:t xml:space="preserve"> Aid for funds to supplement the Town funds should they be accessed.</w:t>
      </w:r>
    </w:p>
    <w:p w:rsidR="00A71A99" w:rsidRDefault="00A71A99" w:rsidP="00AF47F9">
      <w:pPr>
        <w:pStyle w:val="NoSpacing"/>
      </w:pPr>
    </w:p>
    <w:p w:rsidR="00207FBA" w:rsidRDefault="00207FBA" w:rsidP="00AF47F9">
      <w:pPr>
        <w:pStyle w:val="NoSpacing"/>
      </w:pPr>
      <w:r>
        <w:t xml:space="preserve">The group favored the idea of supporting Golden Community Resources Society in the development of a proposal to access Town of Golden and CSRD funds to create a Social Coordinator position to be administered by GGCRS.  </w:t>
      </w:r>
    </w:p>
    <w:p w:rsidR="00207FBA" w:rsidRDefault="00207FBA" w:rsidP="00AF47F9">
      <w:pPr>
        <w:pStyle w:val="NoSpacing"/>
      </w:pPr>
    </w:p>
    <w:p w:rsidR="00A71A99" w:rsidRDefault="00A71A99" w:rsidP="00AF47F9">
      <w:pPr>
        <w:pStyle w:val="NoSpacing"/>
      </w:pPr>
      <w:r>
        <w:t xml:space="preserve">Connie Barlow </w:t>
      </w:r>
      <w:r w:rsidR="00207FBA">
        <w:t>advised</w:t>
      </w:r>
      <w:r>
        <w:t xml:space="preserve"> the group to find out what work Ryan </w:t>
      </w:r>
      <w:proofErr w:type="spellStart"/>
      <w:r>
        <w:t>Watmough</w:t>
      </w:r>
      <w:proofErr w:type="spellEnd"/>
      <w:r>
        <w:t xml:space="preserve"> has a</w:t>
      </w:r>
      <w:r w:rsidR="00207FBA">
        <w:t>lready done regarding community collaboration initiatives and activities,</w:t>
      </w:r>
      <w:r>
        <w:t xml:space="preserve"> and include him in any proposal development being considered.  </w:t>
      </w:r>
      <w:r w:rsidR="00207FBA">
        <w:t xml:space="preserve">There are other individuals and groups in the community that have put time and energy into this initiative that may want to continue to be active and/or supportive as it moves forward.  </w:t>
      </w:r>
      <w:r w:rsidR="00F26BB0">
        <w:t xml:space="preserve">Joy and Monica </w:t>
      </w:r>
      <w:r w:rsidR="00207FBA">
        <w:t xml:space="preserve">will </w:t>
      </w:r>
      <w:r w:rsidR="00F26BB0">
        <w:t xml:space="preserve">contact Ryan and be prepared to </w:t>
      </w:r>
      <w:r w:rsidR="00207FBA">
        <w:t xml:space="preserve">work with </w:t>
      </w:r>
      <w:r w:rsidR="00F26BB0">
        <w:t xml:space="preserve">Ryan </w:t>
      </w:r>
      <w:r w:rsidR="00207FBA">
        <w:t xml:space="preserve">on a proposal </w:t>
      </w:r>
      <w:r w:rsidR="00F26BB0">
        <w:t xml:space="preserve">to the Town of Golden and the CSRD </w:t>
      </w:r>
      <w:r w:rsidR="00207FBA">
        <w:t xml:space="preserve">that supports social development including the Age Friendly Community Plan.  </w:t>
      </w:r>
    </w:p>
    <w:p w:rsidR="00F26BB0" w:rsidRDefault="00F26BB0" w:rsidP="00AF47F9">
      <w:pPr>
        <w:pStyle w:val="NoSpacing"/>
      </w:pPr>
    </w:p>
    <w:p w:rsidR="00F26BB0" w:rsidRDefault="00F26BB0" w:rsidP="00AF47F9">
      <w:pPr>
        <w:pStyle w:val="NoSpacing"/>
      </w:pPr>
      <w:r>
        <w:t>Next meeting</w:t>
      </w:r>
    </w:p>
    <w:p w:rsidR="00F26BB0" w:rsidRDefault="00F26BB0" w:rsidP="00AF47F9">
      <w:pPr>
        <w:pStyle w:val="NoSpacing"/>
      </w:pPr>
      <w:r>
        <w:t>The week of January 26</w:t>
      </w:r>
      <w:r>
        <w:rPr>
          <w:vertAlign w:val="superscript"/>
        </w:rPr>
        <w:t xml:space="preserve"> </w:t>
      </w:r>
      <w:r>
        <w:t>– 29, 2015</w:t>
      </w:r>
    </w:p>
    <w:p w:rsidR="00F26BB0" w:rsidRDefault="00F26BB0" w:rsidP="00AF47F9">
      <w:pPr>
        <w:pStyle w:val="NoSpacing"/>
      </w:pPr>
      <w:proofErr w:type="gramStart"/>
      <w:r>
        <w:t>At the Legion.</w:t>
      </w:r>
      <w:proofErr w:type="gramEnd"/>
      <w:r>
        <w:t xml:space="preserve">  </w:t>
      </w:r>
    </w:p>
    <w:p w:rsidR="00F26BB0" w:rsidRDefault="00F26BB0" w:rsidP="00AF47F9">
      <w:pPr>
        <w:pStyle w:val="NoSpacing"/>
      </w:pPr>
    </w:p>
    <w:p w:rsidR="00F26BB0" w:rsidRDefault="00F26BB0" w:rsidP="00AF47F9">
      <w:pPr>
        <w:pStyle w:val="NoSpacing"/>
      </w:pPr>
    </w:p>
    <w:p w:rsidR="00207FBA" w:rsidRDefault="00207FBA" w:rsidP="00AF47F9">
      <w:pPr>
        <w:pStyle w:val="NoSpacing"/>
      </w:pPr>
    </w:p>
    <w:p w:rsidR="00207FBA" w:rsidRDefault="00207FBA" w:rsidP="00AF47F9">
      <w:pPr>
        <w:pStyle w:val="NoSpacing"/>
      </w:pPr>
    </w:p>
    <w:p w:rsidR="00207FBA" w:rsidRDefault="00207FBA" w:rsidP="00AF47F9">
      <w:pPr>
        <w:pStyle w:val="NoSpacing"/>
      </w:pPr>
    </w:p>
    <w:p w:rsidR="00207FBA" w:rsidRDefault="00207FBA" w:rsidP="00AF47F9">
      <w:pPr>
        <w:pStyle w:val="NoSpacing"/>
      </w:pPr>
    </w:p>
    <w:p w:rsidR="00A71A99" w:rsidRDefault="00A71A99" w:rsidP="00AF47F9">
      <w:pPr>
        <w:pStyle w:val="NoSpacing"/>
      </w:pPr>
    </w:p>
    <w:p w:rsidR="00A71A99" w:rsidRDefault="00A71A99" w:rsidP="00AF47F9">
      <w:pPr>
        <w:pStyle w:val="NoSpacing"/>
      </w:pPr>
    </w:p>
    <w:sectPr w:rsidR="00A71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5FE"/>
    <w:multiLevelType w:val="hybridMultilevel"/>
    <w:tmpl w:val="325C8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B"/>
    <w:rsid w:val="000A7E67"/>
    <w:rsid w:val="00207FBA"/>
    <w:rsid w:val="004827AB"/>
    <w:rsid w:val="00701B72"/>
    <w:rsid w:val="0081659D"/>
    <w:rsid w:val="00A71A99"/>
    <w:rsid w:val="00AA7414"/>
    <w:rsid w:val="00AF47F9"/>
    <w:rsid w:val="00B01B93"/>
    <w:rsid w:val="00CE47BE"/>
    <w:rsid w:val="00F26BB0"/>
    <w:rsid w:val="00FE1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Monica De</cp:lastModifiedBy>
  <cp:revision>2</cp:revision>
  <dcterms:created xsi:type="dcterms:W3CDTF">2014-12-15T23:04:00Z</dcterms:created>
  <dcterms:modified xsi:type="dcterms:W3CDTF">2014-12-15T23:04:00Z</dcterms:modified>
</cp:coreProperties>
</file>