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EC" w:rsidRPr="00A414EC" w:rsidRDefault="00A414EC" w:rsidP="00A414EC">
      <w:pPr>
        <w:spacing w:after="0" w:line="240" w:lineRule="auto"/>
        <w:jc w:val="center"/>
        <w:rPr>
          <w:rFonts w:eastAsia="Times New Roman" w:cs="Times New Roman"/>
          <w:b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b/>
          <w:sz w:val="24"/>
          <w:szCs w:val="24"/>
          <w:lang w:val="en-US" w:eastAsia="de-DE"/>
        </w:rPr>
        <w:t>INNOVATION AND SUSTAINABILITY COMMUNITY ALIGNMENT PILOTS</w:t>
      </w: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A414EC" w:rsidRPr="00A414EC" w:rsidRDefault="00A414EC" w:rsidP="00A414EC">
      <w:pPr>
        <w:spacing w:after="0" w:line="240" w:lineRule="auto"/>
        <w:jc w:val="center"/>
        <w:rPr>
          <w:rFonts w:eastAsia="Times New Roman" w:cs="Times New Roman"/>
          <w:b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b/>
          <w:color w:val="000000"/>
          <w:sz w:val="21"/>
          <w:szCs w:val="21"/>
          <w:lang w:val="en-US" w:eastAsia="de-DE"/>
        </w:rPr>
        <w:t>Community Consultants scope of work</w:t>
      </w: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The Community Service Alignment Pilots project aims at assessing ways to build organizational resilience in community social service delivery agencies through structural change. </w:t>
      </w:r>
      <w:r w:rsidR="00B30840"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The overall goal is to: </w:t>
      </w:r>
    </w:p>
    <w:p w:rsidR="00A414EC" w:rsidRDefault="00A414EC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B30840" w:rsidRDefault="00B30840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The community consultant is the key management and facilitator position for the overall development and execution of the community pilot.  The position involves the following specific responsibilities and tasks: </w:t>
      </w:r>
    </w:p>
    <w:p w:rsidR="00B30840" w:rsidRDefault="00B30840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B30840" w:rsidRPr="00B30840" w:rsidRDefault="00B30840" w:rsidP="00B3084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B30840">
        <w:rPr>
          <w:rFonts w:eastAsia="Times New Roman" w:cs="Times New Roman"/>
          <w:b/>
          <w:color w:val="000000"/>
          <w:sz w:val="21"/>
          <w:szCs w:val="21"/>
          <w:lang w:val="en-US" w:eastAsia="de-DE"/>
        </w:rPr>
        <w:t>Convene and facilitate discussions with the Community Steering Committee</w:t>
      </w:r>
      <w:r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 to assess </w:t>
      </w:r>
      <w:r w:rsidRPr="00B30840">
        <w:rPr>
          <w:rFonts w:eastAsia="Times New Roman" w:cs="Times New Roman"/>
          <w:color w:val="000000"/>
          <w:lang w:val="en-US" w:eastAsia="de-DE"/>
        </w:rPr>
        <w:t>project needs and objectives, readiness and opportunities to change current management and/or service deliver models, potential barriers and solutions</w:t>
      </w:r>
      <w:r>
        <w:rPr>
          <w:rFonts w:eastAsia="Times New Roman" w:cs="Times New Roman"/>
          <w:color w:val="000000"/>
          <w:lang w:val="en-US" w:eastAsia="de-DE"/>
        </w:rPr>
        <w:t>;</w:t>
      </w:r>
    </w:p>
    <w:p w:rsidR="00B30840" w:rsidRPr="00B30840" w:rsidRDefault="00B30840" w:rsidP="00A414E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b/>
          <w:color w:val="000000"/>
          <w:lang w:val="en-US" w:eastAsia="de-DE"/>
        </w:rPr>
        <w:t xml:space="preserve">Assist the Community Steering Committee </w:t>
      </w:r>
      <w:r w:rsidRPr="00B30840">
        <w:rPr>
          <w:rFonts w:eastAsia="Times New Roman" w:cs="Times New Roman"/>
          <w:color w:val="000000"/>
          <w:lang w:val="en-US" w:eastAsia="de-DE"/>
        </w:rPr>
        <w:t xml:space="preserve">in </w:t>
      </w:r>
      <w:r w:rsidRPr="00A414EC">
        <w:rPr>
          <w:rFonts w:eastAsia="Times New Roman" w:cs="Times New Roman"/>
          <w:color w:val="000000"/>
          <w:lang w:val="en-US" w:eastAsia="de-DE"/>
        </w:rPr>
        <w:t>identify</w:t>
      </w:r>
      <w:r w:rsidRPr="00B30840">
        <w:rPr>
          <w:rFonts w:eastAsia="Times New Roman" w:cs="Times New Roman"/>
          <w:color w:val="000000"/>
          <w:lang w:val="en-US" w:eastAsia="de-DE"/>
        </w:rPr>
        <w:t>ing</w:t>
      </w:r>
      <w:r w:rsidRPr="00A414EC">
        <w:rPr>
          <w:rFonts w:eastAsia="Times New Roman" w:cs="Times New Roman"/>
          <w:color w:val="000000"/>
          <w:lang w:val="en-US" w:eastAsia="de-DE"/>
        </w:rPr>
        <w:t xml:space="preserve"> and agree</w:t>
      </w:r>
      <w:r>
        <w:rPr>
          <w:rFonts w:eastAsia="Times New Roman" w:cs="Times New Roman"/>
          <w:color w:val="000000"/>
          <w:lang w:val="en-US" w:eastAsia="de-DE"/>
        </w:rPr>
        <w:t>ing</w:t>
      </w:r>
      <w:r w:rsidRPr="00A414EC">
        <w:rPr>
          <w:rFonts w:eastAsia="Times New Roman" w:cs="Times New Roman"/>
          <w:color w:val="000000"/>
          <w:lang w:val="en-US" w:eastAsia="de-DE"/>
        </w:rPr>
        <w:t xml:space="preserve"> on an option for achieving measurable structural change</w:t>
      </w:r>
      <w:r>
        <w:rPr>
          <w:rFonts w:eastAsia="Times New Roman" w:cs="Times New Roman"/>
          <w:color w:val="000000"/>
          <w:lang w:val="en-US" w:eastAsia="de-DE"/>
        </w:rPr>
        <w:t>;</w:t>
      </w:r>
    </w:p>
    <w:p w:rsidR="00B30840" w:rsidRPr="00B30840" w:rsidRDefault="00B30840" w:rsidP="00B3084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48157E">
        <w:rPr>
          <w:rFonts w:eastAsia="Times New Roman" w:cs="Times New Roman"/>
          <w:b/>
          <w:color w:val="000000"/>
          <w:lang w:val="en-US" w:eastAsia="de-DE"/>
        </w:rPr>
        <w:t>Identify and document the strategic drivers of change</w:t>
      </w:r>
      <w:r w:rsidRPr="00B30840">
        <w:rPr>
          <w:rFonts w:eastAsia="Times New Roman" w:cs="Times New Roman"/>
          <w:color w:val="000000"/>
          <w:lang w:val="en-US" w:eastAsia="de-DE"/>
        </w:rPr>
        <w:t xml:space="preserve"> in the community, intended impact and outcomes, potential metrics and targets, capacity and readiness of funders to support change;</w:t>
      </w:r>
    </w:p>
    <w:p w:rsidR="00B30840" w:rsidRPr="00BE5C97" w:rsidRDefault="00B30840" w:rsidP="00A414E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color w:val="000000"/>
          <w:lang w:val="en-US" w:eastAsia="de-DE"/>
        </w:rPr>
        <w:t xml:space="preserve">Undertake an </w:t>
      </w:r>
      <w:r w:rsidRPr="00A414EC">
        <w:rPr>
          <w:rFonts w:eastAsia="Times New Roman" w:cs="Times New Roman"/>
          <w:b/>
          <w:color w:val="000000"/>
          <w:lang w:val="en-US" w:eastAsia="de-DE"/>
        </w:rPr>
        <w:t>evaluation of structural change options</w:t>
      </w:r>
      <w:r w:rsidRPr="00A414EC">
        <w:rPr>
          <w:rFonts w:eastAsia="Times New Roman" w:cs="Times New Roman"/>
          <w:color w:val="000000"/>
          <w:lang w:val="en-US" w:eastAsia="de-DE"/>
        </w:rPr>
        <w:t>, and consider costs, feasibility, impact on intended outcomes and related strategic and business issues</w:t>
      </w:r>
      <w:r>
        <w:rPr>
          <w:rFonts w:eastAsia="Times New Roman" w:cs="Times New Roman"/>
          <w:color w:val="000000"/>
          <w:lang w:val="en-US" w:eastAsia="de-DE"/>
        </w:rPr>
        <w:t>;</w:t>
      </w:r>
    </w:p>
    <w:p w:rsidR="00BE5C97" w:rsidRPr="00BE5C97" w:rsidRDefault="00BE5C97" w:rsidP="00BE5C9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BE5C97">
        <w:rPr>
          <w:rFonts w:eastAsia="Times New Roman" w:cs="Times New Roman"/>
          <w:b/>
          <w:color w:val="000000"/>
          <w:lang w:val="en-US" w:eastAsia="de-DE"/>
        </w:rPr>
        <w:t>Prepare a report and recommendations</w:t>
      </w:r>
      <w:r w:rsidRPr="00BE5C97">
        <w:rPr>
          <w:rFonts w:eastAsia="Times New Roman" w:cs="Times New Roman"/>
          <w:color w:val="000000"/>
          <w:lang w:val="en-US" w:eastAsia="de-DE"/>
        </w:rPr>
        <w:t xml:space="preserve"> on the selected structural change option for consideration by the Community Steering Committee, Provincial Project Secretariat and the Provincial Steering Committee;</w:t>
      </w:r>
    </w:p>
    <w:p w:rsidR="00BE5C97" w:rsidRPr="00BE5C97" w:rsidRDefault="00BE5C97" w:rsidP="00A414E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b/>
          <w:color w:val="000000"/>
          <w:lang w:val="en-US" w:eastAsia="de-DE"/>
        </w:rPr>
        <w:t>Develop an implementation plan</w:t>
      </w:r>
      <w:r w:rsidRPr="00A414EC">
        <w:rPr>
          <w:rFonts w:eastAsia="Times New Roman" w:cs="Times New Roman"/>
          <w:color w:val="000000"/>
          <w:lang w:val="en-US" w:eastAsia="de-DE"/>
        </w:rPr>
        <w:t>, and a monitoring and evaluation framework for the approved option</w:t>
      </w:r>
      <w:r>
        <w:rPr>
          <w:rFonts w:eastAsia="Times New Roman" w:cs="Times New Roman"/>
          <w:color w:val="000000"/>
          <w:lang w:val="en-US" w:eastAsia="de-DE"/>
        </w:rPr>
        <w:t>;</w:t>
      </w:r>
    </w:p>
    <w:p w:rsidR="00BE5C97" w:rsidRPr="00BE5C97" w:rsidRDefault="00BE5C97" w:rsidP="00A414E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color w:val="000000"/>
          <w:lang w:val="en-US" w:eastAsia="de-DE"/>
        </w:rPr>
        <w:t>Facilitate implementation of the selected option</w:t>
      </w:r>
      <w:r>
        <w:rPr>
          <w:rFonts w:eastAsia="Times New Roman" w:cs="Times New Roman"/>
          <w:color w:val="000000"/>
          <w:lang w:val="en-US" w:eastAsia="de-DE"/>
        </w:rPr>
        <w:t>;</w:t>
      </w:r>
    </w:p>
    <w:p w:rsidR="00BE5C97" w:rsidRPr="00BE5C97" w:rsidRDefault="00BE5C97" w:rsidP="00A414E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A414EC">
        <w:rPr>
          <w:rFonts w:eastAsia="Times New Roman" w:cs="Times New Roman"/>
          <w:b/>
          <w:color w:val="000000"/>
          <w:lang w:val="en-US" w:eastAsia="de-DE"/>
        </w:rPr>
        <w:t>Provide ongoing monitoring, reporting and evaluation</w:t>
      </w:r>
      <w:r w:rsidRPr="00A414EC">
        <w:rPr>
          <w:rFonts w:eastAsia="Times New Roman" w:cs="Times New Roman"/>
          <w:color w:val="000000"/>
          <w:lang w:val="en-US" w:eastAsia="de-DE"/>
        </w:rPr>
        <w:t xml:space="preserve"> during the implementation phase of the project;</w:t>
      </w:r>
    </w:p>
    <w:p w:rsidR="00BE5C97" w:rsidRPr="00BE5C97" w:rsidRDefault="00BE5C97" w:rsidP="00BE5C9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 w:rsidRPr="00BE5C97">
        <w:rPr>
          <w:rFonts w:eastAsia="Times New Roman" w:cs="Times New Roman"/>
          <w:b/>
          <w:color w:val="000000"/>
          <w:lang w:val="en-US" w:eastAsia="de-DE"/>
        </w:rPr>
        <w:t>Respond to information requests</w:t>
      </w:r>
      <w:r w:rsidRPr="00BE5C97">
        <w:rPr>
          <w:rFonts w:eastAsia="Times New Roman" w:cs="Times New Roman"/>
          <w:color w:val="000000"/>
          <w:lang w:val="en-US" w:eastAsia="de-DE"/>
        </w:rPr>
        <w:t xml:space="preserve"> from the Provincial Project Manager on an as-required basis. </w:t>
      </w:r>
    </w:p>
    <w:p w:rsidR="00B30840" w:rsidRPr="00BE5C97" w:rsidRDefault="00B30840" w:rsidP="00BE5C97">
      <w:pPr>
        <w:pStyle w:val="Listenabsatz"/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B30840" w:rsidRDefault="00B30840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B30840" w:rsidRDefault="00561058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  <w:r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The community consultant </w:t>
      </w:r>
      <w:r w:rsidR="00F5451C">
        <w:rPr>
          <w:rFonts w:eastAsia="Times New Roman" w:cs="Times New Roman"/>
          <w:color w:val="000000"/>
          <w:sz w:val="21"/>
          <w:szCs w:val="21"/>
          <w:lang w:val="en-US" w:eastAsia="de-DE"/>
        </w:rPr>
        <w:t xml:space="preserve">reports to the provincial project manager. </w:t>
      </w:r>
    </w:p>
    <w:p w:rsidR="00B30840" w:rsidRDefault="00B30840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B30840" w:rsidRDefault="00B30840" w:rsidP="00A414E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de-DE"/>
        </w:rPr>
      </w:pPr>
    </w:p>
    <w:p w:rsidR="004A1DF8" w:rsidRPr="00A414EC" w:rsidRDefault="004A1DF8">
      <w:pPr>
        <w:rPr>
          <w:lang w:val="en-US"/>
        </w:rPr>
      </w:pPr>
    </w:p>
    <w:sectPr w:rsidR="004A1DF8" w:rsidRPr="00A414EC" w:rsidSect="004A1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0A73"/>
    <w:multiLevelType w:val="hybridMultilevel"/>
    <w:tmpl w:val="07081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4EC"/>
    <w:rsid w:val="0048157E"/>
    <w:rsid w:val="004A1DF8"/>
    <w:rsid w:val="00561058"/>
    <w:rsid w:val="00A414EC"/>
    <w:rsid w:val="00B30840"/>
    <w:rsid w:val="00BE5C97"/>
    <w:rsid w:val="00F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phighlightallclass">
    <w:name w:val="rphighlightallclass"/>
    <w:basedOn w:val="Absatz-Standardschriftart"/>
    <w:rsid w:val="00A414EC"/>
  </w:style>
  <w:style w:type="character" w:customStyle="1" w:styleId="pee">
    <w:name w:val="_pe_e"/>
    <w:basedOn w:val="Absatz-Standardschriftart"/>
    <w:rsid w:val="00A414EC"/>
  </w:style>
  <w:style w:type="character" w:customStyle="1" w:styleId="bidi">
    <w:name w:val="bidi"/>
    <w:basedOn w:val="Absatz-Standardschriftart"/>
    <w:rsid w:val="00A414EC"/>
  </w:style>
  <w:style w:type="character" w:customStyle="1" w:styleId="rpm1">
    <w:name w:val="_rp_m1"/>
    <w:basedOn w:val="Absatz-Standardschriftart"/>
    <w:rsid w:val="00A414EC"/>
  </w:style>
  <w:style w:type="character" w:customStyle="1" w:styleId="bm">
    <w:name w:val="_b_m"/>
    <w:basedOn w:val="Absatz-Standardschriftart"/>
    <w:rsid w:val="00A414EC"/>
  </w:style>
  <w:style w:type="paragraph" w:styleId="Listenabsatz">
    <w:name w:val="List Paragraph"/>
    <w:basedOn w:val="Standard"/>
    <w:uiPriority w:val="34"/>
    <w:qFormat/>
    <w:rsid w:val="00B30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4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5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9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1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2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2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4018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412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778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837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9422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637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877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6232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347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31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9490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bertine</dc:creator>
  <cp:lastModifiedBy>bertine</cp:lastModifiedBy>
  <cp:revision>2</cp:revision>
  <dcterms:created xsi:type="dcterms:W3CDTF">2015-03-03T19:35:00Z</dcterms:created>
  <dcterms:modified xsi:type="dcterms:W3CDTF">2015-03-03T20:17:00Z</dcterms:modified>
</cp:coreProperties>
</file>